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4F" w:rsidRDefault="00347C4F" w:rsidP="008E2602">
      <w:pPr>
        <w:tabs>
          <w:tab w:val="left" w:pos="426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  <w:rtl/>
        </w:rPr>
      </w:pP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ملحق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(6)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مواءمة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أهداف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البرنامج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مع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مخرجات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التعلم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المقصودة</w:t>
      </w:r>
      <w:r w:rsidRPr="00347C4F">
        <w:rPr>
          <w:rFonts w:asciiTheme="majorBidi" w:eastAsia="Times New Roman" w:hAnsiTheme="majorBidi" w:cs="Times New Roman"/>
          <w:b/>
          <w:bCs/>
          <w:color w:val="C00000"/>
          <w:sz w:val="28"/>
          <w:szCs w:val="28"/>
          <w:rtl/>
          <w:lang w:bidi="ar-YE"/>
        </w:rPr>
        <w:t xml:space="preserve"> </w:t>
      </w:r>
      <w:r w:rsidRPr="00347C4F">
        <w:rPr>
          <w:rFonts w:asciiTheme="majorBidi" w:eastAsia="Times New Roman" w:hAnsiTheme="majorBidi" w:cs="Times New Roman" w:hint="cs"/>
          <w:b/>
          <w:bCs/>
          <w:color w:val="C00000"/>
          <w:sz w:val="28"/>
          <w:szCs w:val="28"/>
          <w:rtl/>
          <w:lang w:bidi="ar-YE"/>
        </w:rPr>
        <w:t>للبرنامج</w:t>
      </w:r>
    </w:p>
    <w:tbl>
      <w:tblPr>
        <w:tblStyle w:val="TableGrid2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0"/>
        <w:gridCol w:w="5780"/>
        <w:gridCol w:w="773"/>
        <w:gridCol w:w="55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9"/>
        <w:gridCol w:w="514"/>
        <w:gridCol w:w="9"/>
      </w:tblGrid>
      <w:tr w:rsidR="00774A0A" w:rsidRPr="008E2602" w:rsidTr="008E2602">
        <w:trPr>
          <w:gridAfter w:val="1"/>
          <w:wAfter w:w="4" w:type="pct"/>
          <w:trHeight w:val="276"/>
          <w:jc w:val="center"/>
        </w:trPr>
        <w:tc>
          <w:tcPr>
            <w:tcW w:w="122" w:type="pct"/>
            <w:vMerge w:val="restart"/>
            <w:shd w:val="clear" w:color="auto" w:fill="FBD4B4" w:themeFill="accent6" w:themeFillTint="66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096" w:type="pct"/>
            <w:vMerge w:val="restart"/>
            <w:shd w:val="clear" w:color="auto" w:fill="FBD4B4" w:themeFill="accent6" w:themeFillTint="66"/>
            <w:vAlign w:val="center"/>
          </w:tcPr>
          <w:p w:rsidR="00774A0A" w:rsidRPr="008E2602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الهدف</w:t>
            </w:r>
          </w:p>
        </w:tc>
        <w:tc>
          <w:tcPr>
            <w:tcW w:w="2778" w:type="pct"/>
            <w:gridSpan w:val="16"/>
            <w:shd w:val="clear" w:color="auto" w:fill="FBD4B4" w:themeFill="accent6" w:themeFillTint="66"/>
            <w:vAlign w:val="center"/>
          </w:tcPr>
          <w:p w:rsidR="00774A0A" w:rsidRPr="008E2602" w:rsidRDefault="00774A0A" w:rsidP="008E2602">
            <w:pPr>
              <w:bidi/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رموز مخرجات التعلم للبرنامج</w:t>
            </w:r>
          </w:p>
        </w:tc>
      </w:tr>
      <w:tr w:rsidR="00CA7087" w:rsidRPr="008E2602" w:rsidTr="00CA7087">
        <w:trPr>
          <w:jc w:val="center"/>
        </w:trPr>
        <w:tc>
          <w:tcPr>
            <w:tcW w:w="122" w:type="pct"/>
            <w:vMerge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6" w:type="pct"/>
            <w:vMerge/>
          </w:tcPr>
          <w:p w:rsidR="00774A0A" w:rsidRPr="008E2602" w:rsidRDefault="00774A0A" w:rsidP="0036370A">
            <w:pPr>
              <w:tabs>
                <w:tab w:val="right" w:pos="0"/>
              </w:tabs>
              <w:spacing w:before="120" w:after="120"/>
              <w:ind w:left="139" w:hanging="139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A1</w:t>
            </w:r>
          </w:p>
        </w:tc>
        <w:tc>
          <w:tcPr>
            <w:tcW w:w="270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A2</w:t>
            </w:r>
          </w:p>
        </w:tc>
        <w:tc>
          <w:tcPr>
            <w:tcW w:w="141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A3</w:t>
            </w:r>
          </w:p>
        </w:tc>
        <w:tc>
          <w:tcPr>
            <w:tcW w:w="141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A4</w:t>
            </w:r>
          </w:p>
        </w:tc>
        <w:tc>
          <w:tcPr>
            <w:tcW w:w="141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B1</w:t>
            </w:r>
          </w:p>
        </w:tc>
        <w:tc>
          <w:tcPr>
            <w:tcW w:w="141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B2</w:t>
            </w:r>
          </w:p>
        </w:tc>
        <w:tc>
          <w:tcPr>
            <w:tcW w:w="141" w:type="pct"/>
            <w:shd w:val="clear" w:color="auto" w:fill="DAEEF3" w:themeFill="accent5" w:themeFillTint="33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B3</w:t>
            </w:r>
          </w:p>
        </w:tc>
        <w:tc>
          <w:tcPr>
            <w:tcW w:w="141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C1</w:t>
            </w:r>
          </w:p>
        </w:tc>
        <w:tc>
          <w:tcPr>
            <w:tcW w:w="142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YE"/>
              </w:rPr>
              <w:t>C2</w:t>
            </w:r>
          </w:p>
        </w:tc>
        <w:tc>
          <w:tcPr>
            <w:tcW w:w="141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142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37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139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41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261" w:type="pct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215" w:type="pct"/>
            <w:gridSpan w:val="2"/>
            <w:shd w:val="clear" w:color="auto" w:fill="DAEEF3" w:themeFill="accent5" w:themeFillTint="33"/>
            <w:vAlign w:val="center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D4</w:t>
            </w:r>
          </w:p>
        </w:tc>
      </w:tr>
      <w:tr w:rsidR="008E2602" w:rsidRPr="008E2602" w:rsidTr="008E2602">
        <w:trPr>
          <w:jc w:val="center"/>
        </w:trPr>
        <w:tc>
          <w:tcPr>
            <w:tcW w:w="122" w:type="pct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6" w:type="pct"/>
          </w:tcPr>
          <w:p w:rsidR="00774A0A" w:rsidRPr="00BC6BC4" w:rsidRDefault="00774A0A" w:rsidP="008E260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CC"/>
                <w:sz w:val="24"/>
                <w:szCs w:val="24"/>
                <w:rtl/>
                <w:lang w:bidi="ar-YE"/>
              </w:rPr>
            </w:pPr>
          </w:p>
        </w:tc>
        <w:tc>
          <w:tcPr>
            <w:tcW w:w="344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70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" w:type="pct"/>
            <w:gridSpan w:val="2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E2602" w:rsidRPr="008E2602" w:rsidTr="008E2602">
        <w:trPr>
          <w:jc w:val="center"/>
        </w:trPr>
        <w:tc>
          <w:tcPr>
            <w:tcW w:w="122" w:type="pct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6" w:type="pct"/>
          </w:tcPr>
          <w:p w:rsidR="00774A0A" w:rsidRPr="00BC6BC4" w:rsidRDefault="00774A0A" w:rsidP="008E260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CC"/>
                <w:sz w:val="24"/>
                <w:szCs w:val="24"/>
                <w:rtl/>
                <w:lang w:bidi="ar-YE"/>
              </w:rPr>
            </w:pPr>
          </w:p>
        </w:tc>
        <w:tc>
          <w:tcPr>
            <w:tcW w:w="344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lang w:bidi="ar-YE"/>
              </w:rPr>
            </w:pPr>
          </w:p>
        </w:tc>
        <w:tc>
          <w:tcPr>
            <w:tcW w:w="270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" w:type="pct"/>
            <w:gridSpan w:val="2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E2602" w:rsidRPr="008E2602" w:rsidTr="008E2602">
        <w:trPr>
          <w:jc w:val="center"/>
        </w:trPr>
        <w:tc>
          <w:tcPr>
            <w:tcW w:w="122" w:type="pct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6" w:type="pct"/>
          </w:tcPr>
          <w:p w:rsidR="00774A0A" w:rsidRPr="00BC6BC4" w:rsidRDefault="00774A0A" w:rsidP="003B6233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CC"/>
                <w:sz w:val="24"/>
                <w:szCs w:val="24"/>
                <w:rtl/>
                <w:lang w:bidi="ar-YE"/>
              </w:rPr>
            </w:pPr>
          </w:p>
        </w:tc>
        <w:tc>
          <w:tcPr>
            <w:tcW w:w="344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70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" w:type="pct"/>
            <w:gridSpan w:val="2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E2602" w:rsidRPr="008E2602" w:rsidTr="008E2602">
        <w:trPr>
          <w:jc w:val="center"/>
        </w:trPr>
        <w:tc>
          <w:tcPr>
            <w:tcW w:w="122" w:type="pct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6" w:type="pct"/>
          </w:tcPr>
          <w:p w:rsidR="00774A0A" w:rsidRPr="00BC6BC4" w:rsidRDefault="00774A0A" w:rsidP="008E260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CC"/>
                <w:sz w:val="24"/>
                <w:szCs w:val="24"/>
                <w:rtl/>
                <w:lang w:bidi="ar-YE"/>
              </w:rPr>
            </w:pPr>
          </w:p>
        </w:tc>
        <w:tc>
          <w:tcPr>
            <w:tcW w:w="344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70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" w:type="pct"/>
            <w:gridSpan w:val="2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8E2602" w:rsidRPr="008E2602" w:rsidTr="008E2602">
        <w:trPr>
          <w:jc w:val="center"/>
        </w:trPr>
        <w:tc>
          <w:tcPr>
            <w:tcW w:w="122" w:type="pct"/>
          </w:tcPr>
          <w:p w:rsidR="00774A0A" w:rsidRPr="008E2602" w:rsidRDefault="00774A0A" w:rsidP="00347C4F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E260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6" w:type="pct"/>
          </w:tcPr>
          <w:p w:rsidR="00774A0A" w:rsidRPr="00BC6BC4" w:rsidRDefault="00774A0A" w:rsidP="008E260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CC"/>
                <w:sz w:val="24"/>
                <w:szCs w:val="24"/>
                <w:rtl/>
                <w:lang w:bidi="ar-YE"/>
              </w:rPr>
            </w:pPr>
          </w:p>
        </w:tc>
        <w:tc>
          <w:tcPr>
            <w:tcW w:w="344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70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2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61" w:type="pct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" w:type="pct"/>
            <w:gridSpan w:val="2"/>
            <w:vAlign w:val="center"/>
          </w:tcPr>
          <w:p w:rsidR="00774A0A" w:rsidRPr="00325A35" w:rsidRDefault="00774A0A" w:rsidP="008E2602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47C4F" w:rsidRDefault="00347C4F" w:rsidP="00347C4F">
      <w:pPr>
        <w:tabs>
          <w:tab w:val="left" w:pos="426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</w:p>
    <w:p w:rsidR="00BC6BC4" w:rsidRPr="00CA7087" w:rsidRDefault="00BC6BC4" w:rsidP="00CA7087">
      <w:pPr>
        <w:tabs>
          <w:tab w:val="left" w:pos="426"/>
        </w:tabs>
        <w:bidi/>
        <w:spacing w:after="0" w:line="240" w:lineRule="auto"/>
        <w:rPr>
          <w:rFonts w:ascii="Times New Roman" w:hAnsi="Times New Roman" w:cs="Times New Roman"/>
          <w:color w:val="0000FF"/>
          <w:rtl/>
          <w:lang w:bidi="ar-YE"/>
        </w:rPr>
      </w:pPr>
      <w:r w:rsidRPr="00BC6BC4">
        <w:rPr>
          <w:rFonts w:ascii="Times New Roman" w:hAnsi="Times New Roman" w:cs="Times New Roman" w:hint="cs"/>
          <w:b/>
          <w:bCs/>
          <w:color w:val="0000FF"/>
          <w:sz w:val="28"/>
          <w:szCs w:val="28"/>
          <w:u w:val="single"/>
          <w:rtl/>
          <w:lang w:bidi="ar-YE"/>
        </w:rPr>
        <w:t>مخرجات البرنامج</w:t>
      </w:r>
      <w:r w:rsidRPr="00CA7087">
        <w:rPr>
          <w:rFonts w:ascii="Times New Roman" w:hAnsi="Times New Roman" w:cs="Times New Roman" w:hint="cs"/>
          <w:color w:val="0000FF"/>
          <w:rtl/>
          <w:lang w:bidi="ar-YE"/>
        </w:rPr>
        <w:t>:</w:t>
      </w:r>
      <w:r w:rsidR="00CA7087" w:rsidRPr="00CA7087">
        <w:rPr>
          <w:rFonts w:ascii="Times New Roman" w:hAnsi="Times New Roman" w:cs="Times New Roman" w:hint="cs"/>
          <w:color w:val="0000FF"/>
          <w:rtl/>
          <w:lang w:bidi="ar-YE"/>
        </w:rPr>
        <w:t xml:space="preserve"> </w:t>
      </w:r>
      <w:r w:rsidR="00CA7087" w:rsidRPr="00CA7087">
        <w:rPr>
          <w:rFonts w:ascii="Times New Roman" w:hAnsi="Times New Roman" w:cs="Times New Roman" w:hint="cs"/>
          <w:color w:val="FF0000"/>
          <w:rtl/>
          <w:lang w:bidi="ar-YE"/>
        </w:rPr>
        <w:t>(تكتب نصوص ورموز مخرجات تعلم البرنامج)</w:t>
      </w:r>
    </w:p>
    <w:p w:rsidR="00CA7087" w:rsidRDefault="00774A0A" w:rsidP="00CA7087">
      <w:pPr>
        <w:pStyle w:val="HTMLPreformatted"/>
        <w:bidi/>
        <w:spacing w:line="276" w:lineRule="auto"/>
        <w:ind w:left="549" w:hanging="549"/>
        <w:jc w:val="both"/>
        <w:rPr>
          <w:rFonts w:asciiTheme="majorBidi" w:hAnsiTheme="majorBidi" w:cs="Times New Roman"/>
          <w:b/>
          <w:bCs/>
          <w:color w:val="0000CC"/>
          <w:rtl/>
        </w:rPr>
      </w:pPr>
      <w:r w:rsidRPr="00F96562">
        <w:rPr>
          <w:rFonts w:asciiTheme="majorBidi" w:hAnsiTheme="majorBidi" w:cs="Times New Roman"/>
          <w:b/>
          <w:bCs/>
          <w:color w:val="0000CC"/>
        </w:rPr>
        <w:t>A1</w:t>
      </w:r>
      <w:r w:rsidRPr="00F96562">
        <w:rPr>
          <w:rFonts w:asciiTheme="majorBidi" w:hAnsiTheme="majorBidi" w:cs="Times New Roman"/>
          <w:b/>
          <w:bCs/>
          <w:color w:val="0000CC"/>
          <w:rtl/>
        </w:rPr>
        <w:t xml:space="preserve">. </w:t>
      </w:r>
    </w:p>
    <w:p w:rsidR="00CA7087" w:rsidRDefault="00774A0A" w:rsidP="00CA7087">
      <w:pPr>
        <w:pStyle w:val="HTMLPreformatted"/>
        <w:bidi/>
        <w:spacing w:line="276" w:lineRule="auto"/>
        <w:ind w:left="549" w:hanging="549"/>
        <w:jc w:val="both"/>
        <w:rPr>
          <w:rFonts w:asciiTheme="majorBidi" w:hAnsiTheme="majorBidi" w:cs="Times New Roman"/>
          <w:b/>
          <w:bCs/>
          <w:color w:val="0000CC"/>
          <w:rtl/>
        </w:rPr>
      </w:pPr>
      <w:r w:rsidRPr="00F96562">
        <w:rPr>
          <w:rFonts w:asciiTheme="majorBidi" w:hAnsiTheme="majorBidi" w:cs="Times New Roman"/>
          <w:b/>
          <w:bCs/>
          <w:color w:val="0000CC"/>
        </w:rPr>
        <w:t>A2</w:t>
      </w:r>
      <w:r w:rsidRPr="00F96562">
        <w:rPr>
          <w:rFonts w:asciiTheme="majorBidi" w:hAnsiTheme="majorBidi" w:cs="Times New Roman"/>
          <w:b/>
          <w:bCs/>
          <w:color w:val="0000CC"/>
          <w:rtl/>
        </w:rPr>
        <w:t xml:space="preserve">.  </w:t>
      </w:r>
    </w:p>
    <w:p w:rsidR="00CA7087" w:rsidRDefault="00774A0A" w:rsidP="00CA7087">
      <w:pPr>
        <w:pStyle w:val="HTMLPreformatted"/>
        <w:bidi/>
        <w:spacing w:line="276" w:lineRule="auto"/>
        <w:ind w:left="549" w:hanging="549"/>
        <w:jc w:val="both"/>
        <w:rPr>
          <w:rFonts w:asciiTheme="majorBidi" w:hAnsiTheme="majorBidi" w:cs="Times New Roman"/>
          <w:b/>
          <w:bCs/>
          <w:color w:val="0000CC"/>
          <w:rtl/>
        </w:rPr>
      </w:pPr>
      <w:r w:rsidRPr="00F96562">
        <w:rPr>
          <w:rFonts w:asciiTheme="majorBidi" w:hAnsiTheme="majorBidi" w:cs="Times New Roman"/>
          <w:b/>
          <w:bCs/>
          <w:color w:val="0000CC"/>
        </w:rPr>
        <w:t>A3</w:t>
      </w:r>
      <w:r w:rsidRPr="00F96562">
        <w:rPr>
          <w:rFonts w:asciiTheme="majorBidi" w:hAnsiTheme="majorBidi" w:cs="Times New Roman"/>
          <w:b/>
          <w:bCs/>
          <w:color w:val="0000CC"/>
          <w:rtl/>
        </w:rPr>
        <w:t xml:space="preserve">. </w:t>
      </w: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rPr>
          <w:rtl/>
        </w:rPr>
      </w:pPr>
    </w:p>
    <w:p w:rsidR="00CA7087" w:rsidRPr="00CA7087" w:rsidRDefault="00CA7087" w:rsidP="00CA7087">
      <w:pPr>
        <w:tabs>
          <w:tab w:val="left" w:pos="9450"/>
        </w:tabs>
        <w:rPr>
          <w:rtl/>
        </w:rPr>
      </w:pPr>
      <w:r>
        <w:lastRenderedPageBreak/>
        <w:tab/>
      </w:r>
    </w:p>
    <w:sectPr w:rsidR="00CA7087" w:rsidRPr="00CA7087" w:rsidSect="00CA7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134" w:header="56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CD" w:rsidRDefault="00226CCD" w:rsidP="002B5D6D">
      <w:pPr>
        <w:spacing w:after="0" w:line="240" w:lineRule="auto"/>
      </w:pPr>
      <w:r>
        <w:separator/>
      </w:r>
    </w:p>
  </w:endnote>
  <w:endnote w:type="continuationSeparator" w:id="0">
    <w:p w:rsidR="00226CCD" w:rsidRDefault="00226CCD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CD" w:rsidRDefault="00DA2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  <w:insideH w:val="single" w:sz="48" w:space="0" w:color="FFFFFF"/>
        <w:insideV w:val="single" w:sz="48" w:space="0" w:color="FFFFFF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25"/>
      <w:gridCol w:w="2051"/>
      <w:gridCol w:w="10724"/>
    </w:tblGrid>
    <w:tr w:rsidR="00CA7087" w:rsidRPr="002143E5" w:rsidTr="00CE48AE">
      <w:trPr>
        <w:trHeight w:val="41"/>
      </w:trPr>
      <w:tc>
        <w:tcPr>
          <w:tcW w:w="684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EC7524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CA7087" w:rsidRPr="002143E5" w:rsidRDefault="00CA7087" w:rsidP="00CA7087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4"/>
              <w:szCs w:val="14"/>
              <w:lang w:eastAsia="ja-JP"/>
            </w:rPr>
          </w:pP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begin"/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instrText>PAGE   \* MERGEFORMAT</w:instrTex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separate"/>
          </w:r>
          <w:r w:rsidR="00DA2CCD" w:rsidRPr="00DA2CCD">
            <w:rPr>
              <w:rFonts w:ascii="Times New Roman" w:eastAsia="Tw Cen MT" w:hAnsi="Times New Roman" w:cs="Times New Roman"/>
              <w:b/>
              <w:bCs/>
              <w:noProof/>
              <w:sz w:val="18"/>
              <w:szCs w:val="18"/>
              <w:lang w:val="ar-SA" w:eastAsia="ja-JP"/>
            </w:rPr>
            <w:t>1</w: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end"/>
          </w:r>
        </w:p>
      </w:tc>
      <w:tc>
        <w:tcPr>
          <w:tcW w:w="69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FFE599"/>
          <w:vAlign w:val="center"/>
        </w:tcPr>
        <w:p w:rsidR="00CA7087" w:rsidRPr="001A5600" w:rsidRDefault="00CA7087" w:rsidP="00CA7087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2"/>
              <w:szCs w:val="12"/>
              <w:lang w:eastAsia="ja-JP"/>
            </w:rPr>
          </w:pPr>
        </w:p>
      </w:tc>
      <w:tc>
        <w:tcPr>
          <w:tcW w:w="362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6AA4D8"/>
          <w:vAlign w:val="center"/>
        </w:tcPr>
        <w:p w:rsidR="00CA7087" w:rsidRPr="00CA7087" w:rsidRDefault="00CA7087" w:rsidP="00CA7087">
          <w:pPr>
            <w:bidi/>
            <w:spacing w:after="0" w:line="240" w:lineRule="auto"/>
            <w:jc w:val="center"/>
            <w:rPr>
              <w:rFonts w:asciiTheme="majorBidi" w:eastAsia="Tw Cen MT" w:hAnsiTheme="majorBidi" w:cstheme="majorBidi"/>
              <w:b/>
              <w:bCs/>
              <w:color w:val="FFFFFF"/>
              <w:sz w:val="18"/>
              <w:szCs w:val="18"/>
              <w:rtl/>
              <w:lang w:eastAsia="ja-JP"/>
            </w:rPr>
          </w:pPr>
          <w:r w:rsidRPr="00CA7087">
            <w:rPr>
              <w:rFonts w:asciiTheme="majorBidi" w:eastAsia="Tw Cen MT" w:hAnsiTheme="majorBidi" w:cstheme="majorBidi"/>
              <w:b/>
              <w:bCs/>
              <w:color w:val="FFFFFF"/>
              <w:sz w:val="18"/>
              <w:szCs w:val="18"/>
              <w:rtl/>
              <w:lang w:eastAsia="ja-JP"/>
            </w:rPr>
            <w:t>ملحق (6) مواءمة أهداف البرنامج مع مخرجات التعلم المقصودة للبرنامج</w:t>
          </w:r>
        </w:p>
      </w:tc>
    </w:tr>
  </w:tbl>
  <w:p w:rsidR="00EE6EC1" w:rsidRPr="00CA7087" w:rsidRDefault="00EE6EC1">
    <w:pPr>
      <w:pStyle w:val="Footer"/>
      <w:rPr>
        <w:rFonts w:asciiTheme="majorBidi" w:hAnsiTheme="majorBidi" w:cstheme="majorBidi"/>
        <w:sz w:val="4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CD" w:rsidRDefault="00DA2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CD" w:rsidRDefault="00226CCD" w:rsidP="002B5D6D">
      <w:pPr>
        <w:spacing w:after="0" w:line="240" w:lineRule="auto"/>
      </w:pPr>
      <w:r>
        <w:separator/>
      </w:r>
    </w:p>
  </w:footnote>
  <w:footnote w:type="continuationSeparator" w:id="0">
    <w:p w:rsidR="00226CCD" w:rsidRDefault="00226CCD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CD" w:rsidRDefault="00DA2C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BD9" w:rsidRDefault="00DA2CCD" w:rsidP="00620BD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F8021B" wp14:editId="4D757F81">
          <wp:simplePos x="0" y="0"/>
          <wp:positionH relativeFrom="column">
            <wp:posOffset>4194175</wp:posOffset>
          </wp:positionH>
          <wp:positionV relativeFrom="paragraph">
            <wp:posOffset>-360045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CCD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>
            <w:txbxContent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620BD9" w:rsidRDefault="00620BD9" w:rsidP="00620BD9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226CCD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>
            <w:txbxContent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620BD9" w:rsidRDefault="00620BD9" w:rsidP="00620BD9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620BD9" w:rsidRDefault="00620BD9" w:rsidP="00620BD9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620BD9" w:rsidRDefault="00620BD9" w:rsidP="00620BD9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620BD9" w:rsidRDefault="00620BD9" w:rsidP="00620BD9">
    <w:pPr>
      <w:pStyle w:val="Header"/>
    </w:pPr>
  </w:p>
  <w:p w:rsidR="00620BD9" w:rsidRDefault="00226CCD" w:rsidP="00620BD9">
    <w:pPr>
      <w:pStyle w:val="Header"/>
    </w:pPr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B35501" w:rsidRDefault="00B35501" w:rsidP="00620BD9">
    <w:pPr>
      <w:pStyle w:val="Header"/>
    </w:pPr>
  </w:p>
  <w:p w:rsidR="00DA2CCD" w:rsidRPr="00620BD9" w:rsidRDefault="00DA2CCD" w:rsidP="00620BD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CD" w:rsidRDefault="00DA2C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75pt;height:10.75pt" o:bullet="t">
        <v:imagedata r:id="rId1" o:title="BD14565_"/>
      </v:shape>
    </w:pict>
  </w:numPicBullet>
  <w:abstractNum w:abstractNumId="0">
    <w:nsid w:val="052C17AA"/>
    <w:multiLevelType w:val="hybridMultilevel"/>
    <w:tmpl w:val="FD160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A7"/>
    <w:multiLevelType w:val="hybridMultilevel"/>
    <w:tmpl w:val="6B4237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E0040"/>
    <w:multiLevelType w:val="hybridMultilevel"/>
    <w:tmpl w:val="7E446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44EFB"/>
    <w:multiLevelType w:val="hybridMultilevel"/>
    <w:tmpl w:val="0902E916"/>
    <w:lvl w:ilvl="0" w:tplc="FDC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63DB"/>
    <w:multiLevelType w:val="hybridMultilevel"/>
    <w:tmpl w:val="BD8C4EE0"/>
    <w:lvl w:ilvl="0" w:tplc="87B26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1D3"/>
    <w:multiLevelType w:val="hybridMultilevel"/>
    <w:tmpl w:val="0E0E8426"/>
    <w:lvl w:ilvl="0" w:tplc="9364F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6586F"/>
    <w:multiLevelType w:val="hybridMultilevel"/>
    <w:tmpl w:val="ABD20B34"/>
    <w:lvl w:ilvl="0" w:tplc="2BD25AF6">
      <w:start w:val="1"/>
      <w:numFmt w:val="decimal"/>
      <w:lvlText w:val="%1."/>
      <w:lvlJc w:val="left"/>
      <w:pPr>
        <w:ind w:left="720" w:hanging="360"/>
      </w:pPr>
      <w:rPr>
        <w:color w:val="0070C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A4062"/>
    <w:multiLevelType w:val="hybridMultilevel"/>
    <w:tmpl w:val="3DE851DA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>
    <w:nsid w:val="23F106A9"/>
    <w:multiLevelType w:val="hybridMultilevel"/>
    <w:tmpl w:val="0A72075C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8E107CB6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2B3F5259"/>
    <w:multiLevelType w:val="hybridMultilevel"/>
    <w:tmpl w:val="D282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44D58"/>
    <w:multiLevelType w:val="hybridMultilevel"/>
    <w:tmpl w:val="CE14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4445F"/>
    <w:multiLevelType w:val="hybridMultilevel"/>
    <w:tmpl w:val="CB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FD1"/>
    <w:multiLevelType w:val="hybridMultilevel"/>
    <w:tmpl w:val="08FE758E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3">
    <w:nsid w:val="4D950FAB"/>
    <w:multiLevelType w:val="hybridMultilevel"/>
    <w:tmpl w:val="ABD20B34"/>
    <w:lvl w:ilvl="0" w:tplc="2BD25AF6">
      <w:start w:val="1"/>
      <w:numFmt w:val="decimal"/>
      <w:lvlText w:val="%1."/>
      <w:lvlJc w:val="left"/>
      <w:pPr>
        <w:ind w:left="720" w:hanging="360"/>
      </w:pPr>
      <w:rPr>
        <w:color w:val="0070C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57BA3"/>
    <w:multiLevelType w:val="hybridMultilevel"/>
    <w:tmpl w:val="DE2CE8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001EE"/>
    <w:multiLevelType w:val="hybridMultilevel"/>
    <w:tmpl w:val="78749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131F9"/>
    <w:multiLevelType w:val="hybridMultilevel"/>
    <w:tmpl w:val="9774BE32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7">
    <w:nsid w:val="5E900E67"/>
    <w:multiLevelType w:val="hybridMultilevel"/>
    <w:tmpl w:val="9F528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846BC"/>
    <w:multiLevelType w:val="hybridMultilevel"/>
    <w:tmpl w:val="AE56BD48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9750988"/>
    <w:multiLevelType w:val="hybridMultilevel"/>
    <w:tmpl w:val="A64AD370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>
    <w:nsid w:val="6BE73DE0"/>
    <w:multiLevelType w:val="hybridMultilevel"/>
    <w:tmpl w:val="74265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E43C4"/>
    <w:multiLevelType w:val="hybridMultilevel"/>
    <w:tmpl w:val="6D524AC2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F4E4E11"/>
    <w:multiLevelType w:val="hybridMultilevel"/>
    <w:tmpl w:val="3ECEB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853B7"/>
    <w:multiLevelType w:val="hybridMultilevel"/>
    <w:tmpl w:val="464E9FC4"/>
    <w:lvl w:ilvl="0" w:tplc="B42A5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9689A"/>
    <w:multiLevelType w:val="hybridMultilevel"/>
    <w:tmpl w:val="4D96D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E4098"/>
    <w:multiLevelType w:val="hybridMultilevel"/>
    <w:tmpl w:val="ABD20B34"/>
    <w:lvl w:ilvl="0" w:tplc="2BD25AF6">
      <w:start w:val="1"/>
      <w:numFmt w:val="decimal"/>
      <w:lvlText w:val="%1."/>
      <w:lvlJc w:val="left"/>
      <w:pPr>
        <w:ind w:left="720" w:hanging="360"/>
      </w:pPr>
      <w:rPr>
        <w:color w:val="0070C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37CB3"/>
    <w:multiLevelType w:val="hybridMultilevel"/>
    <w:tmpl w:val="0DDC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51005"/>
    <w:multiLevelType w:val="hybridMultilevel"/>
    <w:tmpl w:val="8CAE84C4"/>
    <w:lvl w:ilvl="0" w:tplc="C1BE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1"/>
  </w:num>
  <w:num w:numId="5">
    <w:abstractNumId w:val="8"/>
  </w:num>
  <w:num w:numId="6">
    <w:abstractNumId w:val="27"/>
  </w:num>
  <w:num w:numId="7">
    <w:abstractNumId w:val="17"/>
  </w:num>
  <w:num w:numId="8">
    <w:abstractNumId w:val="10"/>
  </w:num>
  <w:num w:numId="9">
    <w:abstractNumId w:val="26"/>
  </w:num>
  <w:num w:numId="10">
    <w:abstractNumId w:val="9"/>
  </w:num>
  <w:num w:numId="11">
    <w:abstractNumId w:val="20"/>
  </w:num>
  <w:num w:numId="12">
    <w:abstractNumId w:val="12"/>
  </w:num>
  <w:num w:numId="13">
    <w:abstractNumId w:val="7"/>
  </w:num>
  <w:num w:numId="14">
    <w:abstractNumId w:val="19"/>
  </w:num>
  <w:num w:numId="15">
    <w:abstractNumId w:val="16"/>
  </w:num>
  <w:num w:numId="16">
    <w:abstractNumId w:val="22"/>
  </w:num>
  <w:num w:numId="17">
    <w:abstractNumId w:val="14"/>
  </w:num>
  <w:num w:numId="18">
    <w:abstractNumId w:val="1"/>
  </w:num>
  <w:num w:numId="19">
    <w:abstractNumId w:val="2"/>
  </w:num>
  <w:num w:numId="20">
    <w:abstractNumId w:val="24"/>
  </w:num>
  <w:num w:numId="21">
    <w:abstractNumId w:val="23"/>
  </w:num>
  <w:num w:numId="22">
    <w:abstractNumId w:val="5"/>
  </w:num>
  <w:num w:numId="23">
    <w:abstractNumId w:val="4"/>
  </w:num>
  <w:num w:numId="24">
    <w:abstractNumId w:val="0"/>
  </w:num>
  <w:num w:numId="25">
    <w:abstractNumId w:val="15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25"/>
  </w:num>
  <w:num w:numId="2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3056"/>
    <w:rsid w:val="00005892"/>
    <w:rsid w:val="000115C3"/>
    <w:rsid w:val="000145A1"/>
    <w:rsid w:val="000221D9"/>
    <w:rsid w:val="00057893"/>
    <w:rsid w:val="00071D68"/>
    <w:rsid w:val="000726E0"/>
    <w:rsid w:val="00084A10"/>
    <w:rsid w:val="00095456"/>
    <w:rsid w:val="000D226B"/>
    <w:rsid w:val="000D77F6"/>
    <w:rsid w:val="000E5295"/>
    <w:rsid w:val="000E5978"/>
    <w:rsid w:val="000F38AD"/>
    <w:rsid w:val="00112AF0"/>
    <w:rsid w:val="00122F76"/>
    <w:rsid w:val="00133400"/>
    <w:rsid w:val="00133FBE"/>
    <w:rsid w:val="001352DB"/>
    <w:rsid w:val="00155733"/>
    <w:rsid w:val="001579FD"/>
    <w:rsid w:val="00157C64"/>
    <w:rsid w:val="00165624"/>
    <w:rsid w:val="00167586"/>
    <w:rsid w:val="0019288A"/>
    <w:rsid w:val="001A3188"/>
    <w:rsid w:val="001C0836"/>
    <w:rsid w:val="001C4114"/>
    <w:rsid w:val="001D5DC2"/>
    <w:rsid w:val="001E13CB"/>
    <w:rsid w:val="001F3A37"/>
    <w:rsid w:val="002011DC"/>
    <w:rsid w:val="00202463"/>
    <w:rsid w:val="00226CCD"/>
    <w:rsid w:val="002273C1"/>
    <w:rsid w:val="00232DD0"/>
    <w:rsid w:val="0023760A"/>
    <w:rsid w:val="002456F1"/>
    <w:rsid w:val="00247041"/>
    <w:rsid w:val="00265E1B"/>
    <w:rsid w:val="00295D00"/>
    <w:rsid w:val="002A779E"/>
    <w:rsid w:val="002B5D6D"/>
    <w:rsid w:val="002B769F"/>
    <w:rsid w:val="002C7162"/>
    <w:rsid w:val="002C7DC5"/>
    <w:rsid w:val="00304D46"/>
    <w:rsid w:val="003102FD"/>
    <w:rsid w:val="003146C6"/>
    <w:rsid w:val="00325A35"/>
    <w:rsid w:val="00347C4F"/>
    <w:rsid w:val="0036370A"/>
    <w:rsid w:val="00366E85"/>
    <w:rsid w:val="00373222"/>
    <w:rsid w:val="00373CF2"/>
    <w:rsid w:val="00374EF7"/>
    <w:rsid w:val="00386333"/>
    <w:rsid w:val="00392BEE"/>
    <w:rsid w:val="003B6233"/>
    <w:rsid w:val="003C770B"/>
    <w:rsid w:val="003F34B2"/>
    <w:rsid w:val="004074A0"/>
    <w:rsid w:val="00443672"/>
    <w:rsid w:val="00443832"/>
    <w:rsid w:val="004503DC"/>
    <w:rsid w:val="00452E4A"/>
    <w:rsid w:val="004540D3"/>
    <w:rsid w:val="00454977"/>
    <w:rsid w:val="004563D2"/>
    <w:rsid w:val="004643B8"/>
    <w:rsid w:val="004778E0"/>
    <w:rsid w:val="00477934"/>
    <w:rsid w:val="00483EED"/>
    <w:rsid w:val="0048575B"/>
    <w:rsid w:val="004A31C1"/>
    <w:rsid w:val="004F00DF"/>
    <w:rsid w:val="004F0EAA"/>
    <w:rsid w:val="00506A85"/>
    <w:rsid w:val="00522ACB"/>
    <w:rsid w:val="00525583"/>
    <w:rsid w:val="005317BD"/>
    <w:rsid w:val="00550214"/>
    <w:rsid w:val="00556C9C"/>
    <w:rsid w:val="00591592"/>
    <w:rsid w:val="005957B2"/>
    <w:rsid w:val="005A5DB9"/>
    <w:rsid w:val="005B02A8"/>
    <w:rsid w:val="005D3C07"/>
    <w:rsid w:val="005D538C"/>
    <w:rsid w:val="005D616F"/>
    <w:rsid w:val="005D6A53"/>
    <w:rsid w:val="005F082F"/>
    <w:rsid w:val="005F3680"/>
    <w:rsid w:val="00616631"/>
    <w:rsid w:val="00620BD9"/>
    <w:rsid w:val="00631AD7"/>
    <w:rsid w:val="006634E6"/>
    <w:rsid w:val="00665069"/>
    <w:rsid w:val="00667393"/>
    <w:rsid w:val="00667BC9"/>
    <w:rsid w:val="00682435"/>
    <w:rsid w:val="00683115"/>
    <w:rsid w:val="00684411"/>
    <w:rsid w:val="00695A0B"/>
    <w:rsid w:val="006A5585"/>
    <w:rsid w:val="006A56FD"/>
    <w:rsid w:val="006B32ED"/>
    <w:rsid w:val="006D4BB8"/>
    <w:rsid w:val="006E264B"/>
    <w:rsid w:val="00705C69"/>
    <w:rsid w:val="0071293E"/>
    <w:rsid w:val="007147EC"/>
    <w:rsid w:val="00735670"/>
    <w:rsid w:val="00743B69"/>
    <w:rsid w:val="00747285"/>
    <w:rsid w:val="00754443"/>
    <w:rsid w:val="0076273A"/>
    <w:rsid w:val="00774A0A"/>
    <w:rsid w:val="007A3632"/>
    <w:rsid w:val="007A5F94"/>
    <w:rsid w:val="007A7398"/>
    <w:rsid w:val="007B070C"/>
    <w:rsid w:val="007B2FD9"/>
    <w:rsid w:val="007C2062"/>
    <w:rsid w:val="007C7B57"/>
    <w:rsid w:val="007F3D56"/>
    <w:rsid w:val="007F6973"/>
    <w:rsid w:val="00803094"/>
    <w:rsid w:val="008035C0"/>
    <w:rsid w:val="00807258"/>
    <w:rsid w:val="00814D13"/>
    <w:rsid w:val="008170EB"/>
    <w:rsid w:val="00835734"/>
    <w:rsid w:val="0084502C"/>
    <w:rsid w:val="00855A86"/>
    <w:rsid w:val="008656CA"/>
    <w:rsid w:val="00891771"/>
    <w:rsid w:val="008A14FD"/>
    <w:rsid w:val="008B1922"/>
    <w:rsid w:val="008C5D09"/>
    <w:rsid w:val="008E2602"/>
    <w:rsid w:val="00942D4B"/>
    <w:rsid w:val="0097755B"/>
    <w:rsid w:val="009A4873"/>
    <w:rsid w:val="009B5CE6"/>
    <w:rsid w:val="009D1E1E"/>
    <w:rsid w:val="00A114AC"/>
    <w:rsid w:val="00A15B51"/>
    <w:rsid w:val="00A176BA"/>
    <w:rsid w:val="00A20DD6"/>
    <w:rsid w:val="00A2240A"/>
    <w:rsid w:val="00A71E9C"/>
    <w:rsid w:val="00A734FA"/>
    <w:rsid w:val="00A759E8"/>
    <w:rsid w:val="00A77672"/>
    <w:rsid w:val="00A9758E"/>
    <w:rsid w:val="00AA19E4"/>
    <w:rsid w:val="00AA4355"/>
    <w:rsid w:val="00AC047A"/>
    <w:rsid w:val="00AC720F"/>
    <w:rsid w:val="00AD1A22"/>
    <w:rsid w:val="00AD22D3"/>
    <w:rsid w:val="00AE0CB0"/>
    <w:rsid w:val="00AF218F"/>
    <w:rsid w:val="00B35501"/>
    <w:rsid w:val="00BB7749"/>
    <w:rsid w:val="00BC6BC4"/>
    <w:rsid w:val="00BC7E98"/>
    <w:rsid w:val="00BD481E"/>
    <w:rsid w:val="00C028BA"/>
    <w:rsid w:val="00C25691"/>
    <w:rsid w:val="00C327A3"/>
    <w:rsid w:val="00C470FB"/>
    <w:rsid w:val="00C575A6"/>
    <w:rsid w:val="00C6541C"/>
    <w:rsid w:val="00C76BAF"/>
    <w:rsid w:val="00C81E65"/>
    <w:rsid w:val="00C864A7"/>
    <w:rsid w:val="00CA7087"/>
    <w:rsid w:val="00CB10F9"/>
    <w:rsid w:val="00CB16F9"/>
    <w:rsid w:val="00CB56D5"/>
    <w:rsid w:val="00CB5D3E"/>
    <w:rsid w:val="00CC742F"/>
    <w:rsid w:val="00CE0726"/>
    <w:rsid w:val="00CE088A"/>
    <w:rsid w:val="00CE2E64"/>
    <w:rsid w:val="00CE532E"/>
    <w:rsid w:val="00CF483B"/>
    <w:rsid w:val="00D00947"/>
    <w:rsid w:val="00D132A3"/>
    <w:rsid w:val="00D13C6A"/>
    <w:rsid w:val="00D27E3E"/>
    <w:rsid w:val="00D36273"/>
    <w:rsid w:val="00D46FB2"/>
    <w:rsid w:val="00D8404F"/>
    <w:rsid w:val="00D84AB8"/>
    <w:rsid w:val="00DA1CBF"/>
    <w:rsid w:val="00DA2CCD"/>
    <w:rsid w:val="00DA2D1D"/>
    <w:rsid w:val="00DC103F"/>
    <w:rsid w:val="00DC58D8"/>
    <w:rsid w:val="00DF28B0"/>
    <w:rsid w:val="00E072DC"/>
    <w:rsid w:val="00E461E5"/>
    <w:rsid w:val="00E603A0"/>
    <w:rsid w:val="00E66BDD"/>
    <w:rsid w:val="00E8136C"/>
    <w:rsid w:val="00E95113"/>
    <w:rsid w:val="00EA46AF"/>
    <w:rsid w:val="00EB25AD"/>
    <w:rsid w:val="00ED1224"/>
    <w:rsid w:val="00ED3AD5"/>
    <w:rsid w:val="00EE6EC1"/>
    <w:rsid w:val="00F0011F"/>
    <w:rsid w:val="00F0721D"/>
    <w:rsid w:val="00F3099D"/>
    <w:rsid w:val="00F464BB"/>
    <w:rsid w:val="00F742A9"/>
    <w:rsid w:val="00F809DA"/>
    <w:rsid w:val="00F9446C"/>
    <w:rsid w:val="00F96562"/>
    <w:rsid w:val="00FA6B12"/>
    <w:rsid w:val="00FB31D9"/>
    <w:rsid w:val="00FB37FB"/>
    <w:rsid w:val="00FC338E"/>
    <w:rsid w:val="00FC352D"/>
    <w:rsid w:val="00FC484E"/>
    <w:rsid w:val="00FC5589"/>
    <w:rsid w:val="00FC751F"/>
    <w:rsid w:val="00FE727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uiPriority w:val="99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nhideWhenUsed/>
    <w:rsid w:val="00835734"/>
    <w:rPr>
      <w:color w:val="CC99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table" w:customStyle="1" w:styleId="TableGrid2">
    <w:name w:val="Table Grid2"/>
    <w:basedOn w:val="TableNormal"/>
    <w:next w:val="TableGrid"/>
    <w:rsid w:val="00347C4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74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4A0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!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Anwar</cp:lastModifiedBy>
  <cp:revision>17</cp:revision>
  <cp:lastPrinted>2017-02-03T19:20:00Z</cp:lastPrinted>
  <dcterms:created xsi:type="dcterms:W3CDTF">2013-06-13T19:22:00Z</dcterms:created>
  <dcterms:modified xsi:type="dcterms:W3CDTF">2019-02-08T05:21:00Z</dcterms:modified>
</cp:coreProperties>
</file>